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F9" w:rsidRPr="00A972E4" w:rsidRDefault="00136DF9" w:rsidP="00055D95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972E4">
        <w:rPr>
          <w:rFonts w:asciiTheme="majorHAnsi" w:eastAsia="Times New Roman" w:hAnsiTheme="majorHAnsi" w:cs="Times New Roman"/>
          <w:bCs/>
          <w:sz w:val="24"/>
          <w:szCs w:val="24"/>
        </w:rPr>
        <w:t>BIRLA INSTITUTE OF TECHNOLOGY AND SCIENCE, PILANI</w:t>
      </w:r>
    </w:p>
    <w:p w:rsidR="00136DF9" w:rsidRPr="00A972E4" w:rsidRDefault="00F47649" w:rsidP="00055D95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972E4">
        <w:rPr>
          <w:rFonts w:asciiTheme="majorHAnsi" w:eastAsia="Times New Roman" w:hAnsiTheme="majorHAnsi" w:cs="Times New Roman"/>
          <w:bCs/>
          <w:sz w:val="24"/>
          <w:szCs w:val="24"/>
        </w:rPr>
        <w:t>SECOND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SEMESTER 20</w:t>
      </w:r>
      <w:r w:rsidR="009E262D" w:rsidRPr="00A972E4">
        <w:rPr>
          <w:rFonts w:asciiTheme="majorHAnsi" w:eastAsia="Times New Roman" w:hAnsiTheme="majorHAnsi" w:cs="Times New Roman"/>
          <w:bCs/>
          <w:sz w:val="24"/>
          <w:szCs w:val="24"/>
        </w:rPr>
        <w:t>1</w:t>
      </w:r>
      <w:r w:rsidR="00A972E4" w:rsidRPr="00A972E4">
        <w:rPr>
          <w:rFonts w:asciiTheme="majorHAnsi" w:eastAsia="Times New Roman" w:hAnsiTheme="majorHAnsi" w:cs="Times New Roman"/>
          <w:bCs/>
          <w:sz w:val="24"/>
          <w:szCs w:val="24"/>
        </w:rPr>
        <w:t>6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– 201</w:t>
      </w:r>
      <w:r w:rsidR="00A972E4" w:rsidRPr="00A972E4">
        <w:rPr>
          <w:rFonts w:asciiTheme="majorHAnsi" w:eastAsia="Times New Roman" w:hAnsiTheme="majorHAnsi" w:cs="Times New Roman"/>
          <w:bCs/>
          <w:sz w:val="24"/>
          <w:szCs w:val="24"/>
        </w:rPr>
        <w:t>7</w:t>
      </w:r>
    </w:p>
    <w:p w:rsidR="00136DF9" w:rsidRPr="00A972E4" w:rsidRDefault="00F47649" w:rsidP="00055D9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972E4">
        <w:rPr>
          <w:rFonts w:asciiTheme="majorHAnsi" w:eastAsia="Times New Roman" w:hAnsiTheme="majorHAnsi" w:cs="Times New Roman"/>
          <w:sz w:val="24"/>
          <w:szCs w:val="24"/>
        </w:rPr>
        <w:t>MULTI CRITERIA ANALYSIS IN ENGINEERING (MID SEMESTER EXAMINATION)</w:t>
      </w:r>
    </w:p>
    <w:p w:rsidR="00136DF9" w:rsidRPr="00A972E4" w:rsidRDefault="00A972E4" w:rsidP="00A972E4">
      <w:pPr>
        <w:keepNext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</w:t>
      </w:r>
      <w:r w:rsidR="00F47649" w:rsidRPr="00A972E4">
        <w:rPr>
          <w:rFonts w:asciiTheme="majorHAnsi" w:eastAsia="Times New Roman" w:hAnsiTheme="majorHAnsi" w:cs="Times New Roman"/>
          <w:bCs/>
          <w:sz w:val="24"/>
          <w:szCs w:val="24"/>
        </w:rPr>
        <w:t>Course No: CE G516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                        </w:t>
      </w:r>
      <w:r w:rsidR="00027FEF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  </w:t>
      </w:r>
      <w:r w:rsidR="00F93E2A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  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Date: </w:t>
      </w:r>
      <w:r w:rsidR="00CC2231">
        <w:rPr>
          <w:rFonts w:asciiTheme="majorHAnsi" w:eastAsia="Times New Roman" w:hAnsiTheme="majorHAnsi" w:cs="Times New Roman"/>
          <w:bCs/>
          <w:sz w:val="24"/>
          <w:szCs w:val="24"/>
        </w:rPr>
        <w:t>11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>-</w:t>
      </w:r>
      <w:r w:rsidR="002A4106" w:rsidRPr="00A972E4">
        <w:rPr>
          <w:rFonts w:asciiTheme="majorHAnsi" w:eastAsia="Times New Roman" w:hAnsiTheme="majorHAnsi" w:cs="Times New Roman"/>
          <w:bCs/>
          <w:sz w:val="24"/>
          <w:szCs w:val="24"/>
        </w:rPr>
        <w:t>03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>-20</w:t>
      </w:r>
      <w:r w:rsidR="00666A49" w:rsidRPr="00A972E4">
        <w:rPr>
          <w:rFonts w:asciiTheme="majorHAnsi" w:eastAsia="Times New Roman" w:hAnsiTheme="majorHAnsi" w:cs="Times New Roman"/>
          <w:bCs/>
          <w:sz w:val="24"/>
          <w:szCs w:val="24"/>
        </w:rPr>
        <w:t>1</w:t>
      </w:r>
      <w:r w:rsidRPr="00A972E4">
        <w:rPr>
          <w:rFonts w:asciiTheme="majorHAnsi" w:eastAsia="Times New Roman" w:hAnsiTheme="majorHAnsi" w:cs="Times New Roman"/>
          <w:bCs/>
          <w:sz w:val="24"/>
          <w:szCs w:val="24"/>
        </w:rPr>
        <w:t>7 (Saturday</w:t>
      </w:r>
      <w:r w:rsidR="00F93E2A" w:rsidRPr="00A972E4">
        <w:rPr>
          <w:rFonts w:asciiTheme="majorHAnsi" w:eastAsia="Times New Roman" w:hAnsiTheme="majorHAnsi" w:cs="Times New Roman"/>
          <w:bCs/>
          <w:sz w:val="24"/>
          <w:szCs w:val="24"/>
        </w:rPr>
        <w:t>)</w:t>
      </w:r>
    </w:p>
    <w:p w:rsidR="00945A8E" w:rsidRPr="00350C4E" w:rsidRDefault="00E61288" w:rsidP="00350C4E">
      <w:pPr>
        <w:keepNext/>
        <w:pBdr>
          <w:bottom w:val="single" w:sz="12" w:space="1" w:color="auto"/>
        </w:pBd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Duration: </w:t>
      </w:r>
      <w:r w:rsidR="00A972E4" w:rsidRPr="00A972E4">
        <w:rPr>
          <w:rFonts w:asciiTheme="majorHAnsi" w:eastAsia="Times New Roman" w:hAnsiTheme="majorHAnsi" w:cs="Times New Roman"/>
          <w:bCs/>
          <w:sz w:val="24"/>
          <w:szCs w:val="24"/>
        </w:rPr>
        <w:t>90 Mins. (4:00-5</w:t>
      </w:r>
      <w:r w:rsidR="006839E8" w:rsidRPr="00A972E4">
        <w:rPr>
          <w:rFonts w:asciiTheme="majorHAnsi" w:eastAsia="Times New Roman" w:hAnsiTheme="majorHAnsi" w:cs="Times New Roman"/>
          <w:bCs/>
          <w:sz w:val="24"/>
          <w:szCs w:val="24"/>
        </w:rPr>
        <w:t>:30 PM)</w:t>
      </w:r>
      <w:r w:rsidR="00D94210" w:rsidRPr="00A972E4">
        <w:rPr>
          <w:rFonts w:asciiTheme="majorHAnsi" w:eastAsia="Times New Roman" w:hAnsiTheme="majorHAnsi" w:cs="Times New Roman"/>
          <w:bCs/>
          <w:sz w:val="24"/>
          <w:szCs w:val="24"/>
        </w:rPr>
        <w:tab/>
      </w:r>
      <w:r w:rsidR="00D94210" w:rsidRPr="00A972E4">
        <w:rPr>
          <w:rFonts w:asciiTheme="majorHAnsi" w:eastAsia="Times New Roman" w:hAnsiTheme="majorHAnsi" w:cs="Times New Roman"/>
          <w:bCs/>
          <w:sz w:val="24"/>
          <w:szCs w:val="24"/>
        </w:rPr>
        <w:tab/>
        <w:t xml:space="preserve">   </w:t>
      </w:r>
      <w:r w:rsid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               </w:t>
      </w:r>
      <w:r w:rsidR="00136DF9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Max. Marks: </w:t>
      </w:r>
      <w:r w:rsidR="00A972E4" w:rsidRPr="00A972E4">
        <w:rPr>
          <w:rFonts w:asciiTheme="majorHAnsi" w:eastAsia="Times New Roman" w:hAnsiTheme="majorHAnsi" w:cs="Times New Roman"/>
          <w:bCs/>
          <w:sz w:val="24"/>
          <w:szCs w:val="24"/>
        </w:rPr>
        <w:t>25</w:t>
      </w:r>
      <w:r w:rsidR="002A4106" w:rsidRPr="00A972E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:rsidR="00350C4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CC2231">
        <w:rPr>
          <w:rFonts w:ascii="Times-Roman" w:eastAsiaTheme="minorHAnsi" w:hAnsi="Times-Roman" w:cs="Times-Roman"/>
          <w:b/>
          <w:sz w:val="24"/>
          <w:szCs w:val="24"/>
        </w:rPr>
        <w:t>Q1.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</w:rPr>
        <w:t>Fuzzy variables A, B, C, and D are represented as following:</w:t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 w:rsidR="00EE5D4A">
        <w:rPr>
          <w:rFonts w:ascii="Times-Roman" w:eastAsiaTheme="minorHAnsi" w:hAnsi="Times-Roman" w:cs="Times-Roman"/>
          <w:b/>
          <w:sz w:val="24"/>
          <w:szCs w:val="24"/>
        </w:rPr>
        <w:t>[4</w:t>
      </w:r>
      <w:r w:rsidRPr="00300972">
        <w:rPr>
          <w:rFonts w:ascii="Times-Roman" w:eastAsiaTheme="minorHAnsi" w:hAnsi="Times-Roman" w:cs="Times-Roman"/>
          <w:b/>
          <w:sz w:val="24"/>
          <w:szCs w:val="24"/>
        </w:rPr>
        <w:t xml:space="preserve"> M]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Fuzzy variable A = [0/0, 0.6/10, 1/20, 0.6/30, 0/40]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Fuzzy variable B = [0/20, 0.6/30, 1/40, 0.6/50, 0/60]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Fuzzy variable C = [0/50, 0.6/60, 1/70, 0.6/80, 0/90]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Fuzzy variable D = [0/100, 0.6/110, 1/120, 0.6/130, 0/140]</w:t>
      </w:r>
    </w:p>
    <w:p w:rsidR="00350C4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A traffic system along a flyover</w:t>
      </w:r>
      <w:r>
        <w:rPr>
          <w:rFonts w:ascii="Times-Roman" w:eastAsiaTheme="minorHAnsi" w:hAnsi="Times-Roman" w:cs="Times-Roman"/>
          <w:sz w:val="24"/>
          <w:szCs w:val="24"/>
        </w:rPr>
        <w:t xml:space="preserve"> is described by set of two disjunctive rules, using the above fuzzy variables which are as follows: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1. IF fuzzy set A AND fuzzy set B, THEN fuzzy set C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2. IF fuzzy set A OR fuzzy set B, THEN fuzzy set D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A972E4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 xml:space="preserve">Determine the output of the system by graphical implication of MAMDANI using max-min inference if A = 30 and B = 40. Give relevant explanation regarding membership function values of consequents. Use centroid method for defuzzification. Must use graph sheet for approximation. </w:t>
      </w:r>
    </w:p>
    <w:p w:rsidR="00905340" w:rsidRDefault="00905340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350C4E" w:rsidRDefault="009A77AA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CC2231">
        <w:rPr>
          <w:rFonts w:ascii="Times-Roman" w:eastAsiaTheme="minorHAnsi" w:hAnsi="Times-Roman" w:cs="Times-Roman"/>
          <w:b/>
          <w:sz w:val="24"/>
          <w:szCs w:val="24"/>
        </w:rPr>
        <w:t>Q2.</w:t>
      </w:r>
      <w:r>
        <w:rPr>
          <w:rFonts w:ascii="Times-Roman" w:eastAsiaTheme="minorHAnsi" w:hAnsi="Times-Roman" w:cs="Times-Roman"/>
          <w:sz w:val="24"/>
          <w:szCs w:val="24"/>
        </w:rPr>
        <w:t xml:space="preserve"> An environmentalist studying the impact of Urban development on the Indian rivers has identified </w:t>
      </w:r>
      <w:r w:rsidR="00350C4E">
        <w:rPr>
          <w:rFonts w:ascii="Times-Roman" w:eastAsiaTheme="minorHAnsi" w:hAnsi="Times-Roman" w:cs="Times-Roman"/>
          <w:sz w:val="24"/>
          <w:szCs w:val="24"/>
        </w:rPr>
        <w:t xml:space="preserve">six issues </w:t>
      </w:r>
      <w:r w:rsidRPr="009A77AA">
        <w:rPr>
          <w:rFonts w:ascii="Times-Roman" w:eastAsiaTheme="minorHAnsi" w:hAnsi="Times-Roman" w:cs="Times-Roman"/>
          <w:sz w:val="24"/>
          <w:szCs w:val="24"/>
        </w:rPr>
        <w:t xml:space="preserve">namely </w:t>
      </w:r>
      <w:r w:rsidR="00350C4E">
        <w:rPr>
          <w:rFonts w:ascii="Times-Roman" w:eastAsiaTheme="minorHAnsi" w:hAnsi="Times-Roman" w:cs="Times-Roman"/>
          <w:sz w:val="24"/>
          <w:szCs w:val="24"/>
        </w:rPr>
        <w:t>Restoration of flow (RF), Industrial waste (IW), Sewage waste (SW), Agricultural waste (AW), Open defecation (OD), and Public awareness (PA</w:t>
      </w:r>
      <w:r w:rsidRPr="009A77AA">
        <w:rPr>
          <w:rFonts w:ascii="Times-Roman" w:eastAsiaTheme="minorHAnsi" w:hAnsi="Times-Roman" w:cs="Times-Roman"/>
          <w:sz w:val="24"/>
          <w:szCs w:val="24"/>
        </w:rPr>
        <w:t>)</w:t>
      </w:r>
      <w:r w:rsidR="00350C4E">
        <w:rPr>
          <w:rFonts w:ascii="Times-Roman" w:eastAsiaTheme="minorHAnsi" w:hAnsi="Times-Roman" w:cs="Times-Roman"/>
          <w:sz w:val="24"/>
          <w:szCs w:val="24"/>
        </w:rPr>
        <w:t>. These issues are evaluated</w:t>
      </w:r>
      <w:r w:rsidRPr="009A77AA">
        <w:rPr>
          <w:rFonts w:ascii="Times-Roman" w:eastAsiaTheme="minorHAnsi" w:hAnsi="Times-Roman" w:cs="Times-Roman"/>
          <w:sz w:val="24"/>
          <w:szCs w:val="24"/>
        </w:rPr>
        <w:t xml:space="preserve"> based on six criteria (C1 to C6) having different weights given on the scale of 0-1. </w:t>
      </w:r>
      <w:r w:rsidR="00350C4E">
        <w:rPr>
          <w:rFonts w:ascii="Times-Roman" w:eastAsiaTheme="minorHAnsi" w:hAnsi="Times-Roman" w:cs="Times-Roman"/>
          <w:sz w:val="24"/>
          <w:szCs w:val="24"/>
        </w:rPr>
        <w:t>In order to rank the issues based on their criticality, he proposes</w:t>
      </w:r>
      <w:r w:rsidRPr="009A77AA">
        <w:rPr>
          <w:rFonts w:ascii="Times-Roman" w:eastAsiaTheme="minorHAnsi" w:hAnsi="Times-Roman" w:cs="Times-Roman"/>
          <w:sz w:val="24"/>
          <w:szCs w:val="24"/>
        </w:rPr>
        <w:t xml:space="preserve"> TOPSIS me</w:t>
      </w:r>
      <w:r w:rsidR="00350C4E">
        <w:rPr>
          <w:rFonts w:ascii="Times-Roman" w:eastAsiaTheme="minorHAnsi" w:hAnsi="Times-Roman" w:cs="Times-Roman"/>
          <w:sz w:val="24"/>
          <w:szCs w:val="24"/>
        </w:rPr>
        <w:t>thodology. Using TOPIS in step by step manner</w:t>
      </w:r>
      <w:r w:rsidRPr="009A77AA">
        <w:rPr>
          <w:rFonts w:ascii="Times-Roman" w:eastAsiaTheme="minorHAnsi" w:hAnsi="Times-Roman" w:cs="Times-Roman"/>
          <w:sz w:val="24"/>
          <w:szCs w:val="24"/>
        </w:rPr>
        <w:t xml:space="preserve"> evaluate the following: </w:t>
      </w:r>
      <w:r w:rsidR="00350C4E">
        <w:rPr>
          <w:rFonts w:ascii="Times-Roman" w:eastAsiaTheme="minorHAnsi" w:hAnsi="Times-Roman" w:cs="Times-Roman"/>
          <w:sz w:val="24"/>
          <w:szCs w:val="24"/>
        </w:rPr>
        <w:tab/>
      </w:r>
      <w:r w:rsidR="00350C4E">
        <w:rPr>
          <w:rFonts w:ascii="Times-Roman" w:eastAsiaTheme="minorHAnsi" w:hAnsi="Times-Roman" w:cs="Times-Roman"/>
          <w:sz w:val="24"/>
          <w:szCs w:val="24"/>
        </w:rPr>
        <w:tab/>
      </w:r>
      <w:r w:rsidR="00350C4E" w:rsidRPr="009A77AA">
        <w:rPr>
          <w:rFonts w:ascii="Times-Roman" w:eastAsiaTheme="minorHAnsi" w:hAnsi="Times-Roman" w:cs="Times-Roman"/>
          <w:b/>
          <w:sz w:val="24"/>
          <w:szCs w:val="24"/>
        </w:rPr>
        <w:t>[5 M]</w:t>
      </w:r>
    </w:p>
    <w:p w:rsidR="00350C4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9A77AA" w:rsidRPr="009A77AA" w:rsidRDefault="009A77AA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9A77AA">
        <w:rPr>
          <w:rFonts w:ascii="Times-Roman" w:eastAsiaTheme="minorHAnsi" w:hAnsi="Times-Roman" w:cs="Times-Roman"/>
          <w:sz w:val="24"/>
          <w:szCs w:val="24"/>
        </w:rPr>
        <w:t>a. Ideal and Nadir Solution</w:t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  <w:r w:rsidRPr="009A77AA">
        <w:rPr>
          <w:rFonts w:ascii="Times-Roman" w:eastAsiaTheme="minorHAnsi" w:hAnsi="Times-Roman" w:cs="Times-Roman"/>
          <w:sz w:val="24"/>
          <w:szCs w:val="24"/>
        </w:rPr>
        <w:tab/>
      </w:r>
    </w:p>
    <w:p w:rsidR="009A77AA" w:rsidRDefault="009A77AA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9A77AA">
        <w:rPr>
          <w:rFonts w:ascii="Times-Roman" w:eastAsiaTheme="minorHAnsi" w:hAnsi="Times-Roman" w:cs="Times-Roman"/>
          <w:sz w:val="24"/>
          <w:szCs w:val="24"/>
        </w:rPr>
        <w:t>b. Closeness coe</w:t>
      </w:r>
      <w:r w:rsidR="00350C4E">
        <w:rPr>
          <w:rFonts w:ascii="Times-Roman" w:eastAsiaTheme="minorHAnsi" w:hAnsi="Times-Roman" w:cs="Times-Roman"/>
          <w:sz w:val="24"/>
          <w:szCs w:val="24"/>
        </w:rPr>
        <w:t>fficient and rank the issues</w:t>
      </w:r>
    </w:p>
    <w:p w:rsidR="00CC2231" w:rsidRDefault="00CC2231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46"/>
      </w:tblGrid>
      <w:tr w:rsidR="00CC2231" w:rsidTr="00CC2231">
        <w:tc>
          <w:tcPr>
            <w:tcW w:w="5508" w:type="dxa"/>
          </w:tcPr>
          <w:p w:rsidR="00CC2231" w:rsidRDefault="00CC2231" w:rsidP="00350C4E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5B67B0" wp14:editId="07455F49">
                  <wp:extent cx="1581150" cy="1333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C2231" w:rsidRDefault="00CC2231" w:rsidP="00350C4E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D49AB3" wp14:editId="44B3D663">
                  <wp:extent cx="3638550" cy="1695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340" w:rsidRDefault="00905340" w:rsidP="00905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350C4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CC2231">
        <w:rPr>
          <w:rFonts w:ascii="Times-Roman" w:eastAsiaTheme="minorHAnsi" w:hAnsi="Times-Roman" w:cs="Times-Roman"/>
          <w:b/>
          <w:sz w:val="24"/>
          <w:szCs w:val="24"/>
        </w:rPr>
        <w:t>Q3.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350C4E">
        <w:rPr>
          <w:rFonts w:ascii="Times-Roman" w:eastAsiaTheme="minorHAnsi" w:hAnsi="Times-Roman" w:cs="Times-Roman"/>
          <w:sz w:val="24"/>
          <w:szCs w:val="24"/>
        </w:rPr>
        <w:t>Define Pareto optimal solution for a minimization case of a multi objective optimization problem us</w:t>
      </w:r>
      <w:r>
        <w:rPr>
          <w:rFonts w:ascii="Times-Roman" w:eastAsiaTheme="minorHAnsi" w:hAnsi="Times-Roman" w:cs="Times-Roman"/>
          <w:sz w:val="24"/>
          <w:szCs w:val="24"/>
        </w:rPr>
        <w:t xml:space="preserve">ing appropriate equation (s). </w:t>
      </w:r>
      <w:r w:rsidR="00406C5E" w:rsidRPr="00406C5E">
        <w:rPr>
          <w:rFonts w:ascii="Times-Roman" w:eastAsiaTheme="minorHAnsi" w:hAnsi="Times-Roman" w:cs="Times-Roman"/>
          <w:sz w:val="24"/>
          <w:szCs w:val="24"/>
        </w:rPr>
        <w:t>Chittaranjan Locomotive Works</w:t>
      </w:r>
      <w:r w:rsidR="00406C5E">
        <w:rPr>
          <w:rFonts w:ascii="Times-Roman" w:eastAsiaTheme="minorHAnsi" w:hAnsi="Times-Roman" w:cs="Times-Roman"/>
          <w:sz w:val="24"/>
          <w:szCs w:val="24"/>
        </w:rPr>
        <w:t xml:space="preserve"> is a well-known </w:t>
      </w:r>
      <w:r>
        <w:rPr>
          <w:rFonts w:ascii="Times-Roman" w:eastAsiaTheme="minorHAnsi" w:hAnsi="Times-Roman" w:cs="Times-Roman"/>
          <w:sz w:val="24"/>
          <w:szCs w:val="24"/>
        </w:rPr>
        <w:t xml:space="preserve">Railway engines manufacturing company </w:t>
      </w:r>
      <w:r w:rsidR="00406C5E">
        <w:rPr>
          <w:rFonts w:ascii="Times-Roman" w:eastAsiaTheme="minorHAnsi" w:hAnsi="Times-Roman" w:cs="Times-Roman"/>
          <w:sz w:val="24"/>
          <w:szCs w:val="24"/>
        </w:rPr>
        <w:t>in India which manufactures both for ‘electrical’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 and </w:t>
      </w:r>
      <w:r w:rsidR="00406C5E">
        <w:rPr>
          <w:rFonts w:ascii="Times-Roman" w:eastAsiaTheme="minorHAnsi" w:hAnsi="Times-Roman" w:cs="Times-Roman"/>
          <w:sz w:val="24"/>
          <w:szCs w:val="24"/>
        </w:rPr>
        <w:t>‘diesel’ engines.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 The total </w:t>
      </w:r>
      <w:r w:rsidR="00406C5E">
        <w:rPr>
          <w:rFonts w:ascii="Times-Roman" w:eastAsiaTheme="minorHAnsi" w:hAnsi="Times-Roman" w:cs="Times-Roman"/>
          <w:sz w:val="24"/>
          <w:szCs w:val="24"/>
        </w:rPr>
        <w:t xml:space="preserve">number of engines that can be manufactures 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is limited to 5 units each year. </w:t>
      </w:r>
      <w:r w:rsidR="00406C5E">
        <w:rPr>
          <w:rFonts w:ascii="Times-Roman" w:eastAsiaTheme="minorHAnsi" w:hAnsi="Times-Roman" w:cs="Times-Roman"/>
          <w:sz w:val="24"/>
          <w:szCs w:val="24"/>
        </w:rPr>
        <w:t>Further, the company owner decides to limit the production of electrical engines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="00406C5E">
        <w:rPr>
          <w:rFonts w:ascii="Times-Roman" w:eastAsiaTheme="minorHAnsi" w:hAnsi="Times-Roman" w:cs="Times-Roman"/>
          <w:sz w:val="24"/>
          <w:szCs w:val="24"/>
        </w:rPr>
        <w:t>to 4 units. If ‘x’ is the number of electrical engine units produced and ‘y’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 is th</w:t>
      </w:r>
      <w:r w:rsidR="00406C5E">
        <w:rPr>
          <w:rFonts w:ascii="Times-Roman" w:eastAsiaTheme="minorHAnsi" w:hAnsi="Times-Roman" w:cs="Times-Roman"/>
          <w:sz w:val="24"/>
          <w:szCs w:val="24"/>
        </w:rPr>
        <w:t>e number of diesel engines produced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, the two objectives planned to be maximized are expressed as </w:t>
      </w:r>
    </w:p>
    <w:p w:rsidR="00406C5E" w:rsidRPr="00350C4E" w:rsidRDefault="00406C5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350C4E" w:rsidRPr="00350C4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50C4E">
        <w:rPr>
          <w:rFonts w:ascii="Times-Roman" w:eastAsiaTheme="minorHAnsi" w:hAnsi="Times-Roman" w:cs="Times-Roman"/>
          <w:sz w:val="24"/>
          <w:szCs w:val="24"/>
        </w:rPr>
        <w:t>Maximize Z</w:t>
      </w:r>
      <w:r w:rsidR="00406C5E">
        <w:rPr>
          <w:rFonts w:ascii="Times-Roman" w:eastAsiaTheme="minorHAnsi" w:hAnsi="Times-Roman" w:cs="Times-Roman"/>
          <w:sz w:val="24"/>
          <w:szCs w:val="24"/>
        </w:rPr>
        <w:t xml:space="preserve"> (x, y) = 6x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="00406C5E">
        <w:rPr>
          <w:rFonts w:ascii="Times-Roman" w:eastAsiaTheme="minorHAnsi" w:hAnsi="Times-Roman" w:cs="Times-Roman"/>
          <w:sz w:val="24"/>
          <w:szCs w:val="24"/>
        </w:rPr>
        <w:t>– 4y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 and Z</w:t>
      </w:r>
      <w:r w:rsidR="00406C5E">
        <w:rPr>
          <w:rFonts w:ascii="Times-Roman" w:eastAsiaTheme="minorHAnsi" w:hAnsi="Times-Roman" w:cs="Times-Roman"/>
          <w:sz w:val="24"/>
          <w:szCs w:val="24"/>
        </w:rPr>
        <w:t xml:space="preserve"> (x, y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) = - </w:t>
      </w:r>
      <w:r w:rsidR="00406C5E">
        <w:rPr>
          <w:rFonts w:ascii="Times-Roman" w:eastAsiaTheme="minorHAnsi" w:hAnsi="Times-Roman" w:cs="Times-Roman"/>
          <w:sz w:val="24"/>
          <w:szCs w:val="24"/>
        </w:rPr>
        <w:t>2</w:t>
      </w:r>
      <w:r w:rsidRPr="00350C4E">
        <w:rPr>
          <w:rFonts w:ascii="Times-Roman" w:eastAsiaTheme="minorHAnsi" w:hAnsi="Times-Roman" w:cs="Times-Roman"/>
          <w:sz w:val="24"/>
          <w:szCs w:val="24"/>
        </w:rPr>
        <w:t xml:space="preserve">x </w:t>
      </w:r>
      <w:r w:rsidR="00406C5E">
        <w:rPr>
          <w:rFonts w:ascii="Times-Roman" w:eastAsiaTheme="minorHAnsi" w:hAnsi="Times-Roman" w:cs="Times-Roman"/>
          <w:sz w:val="24"/>
          <w:szCs w:val="24"/>
        </w:rPr>
        <w:t>+ 8y</w:t>
      </w:r>
      <w:r w:rsidR="00406C5E">
        <w:rPr>
          <w:rFonts w:ascii="Times-Roman" w:eastAsiaTheme="minorHAnsi" w:hAnsi="Times-Roman" w:cs="Times-Roman"/>
          <w:sz w:val="24"/>
          <w:szCs w:val="24"/>
        </w:rPr>
        <w:tab/>
      </w:r>
      <w:r w:rsidR="00406C5E">
        <w:rPr>
          <w:rFonts w:ascii="Times-Roman" w:eastAsiaTheme="minorHAnsi" w:hAnsi="Times-Roman" w:cs="Times-Roman"/>
          <w:sz w:val="24"/>
          <w:szCs w:val="24"/>
        </w:rPr>
        <w:tab/>
      </w:r>
      <w:r w:rsidR="00406C5E">
        <w:rPr>
          <w:rFonts w:ascii="Times-Roman" w:eastAsiaTheme="minorHAnsi" w:hAnsi="Times-Roman" w:cs="Times-Roman"/>
          <w:sz w:val="24"/>
          <w:szCs w:val="24"/>
        </w:rPr>
        <w:tab/>
      </w:r>
      <w:r w:rsidR="00406C5E">
        <w:rPr>
          <w:rFonts w:ascii="Times-Roman" w:eastAsiaTheme="minorHAnsi" w:hAnsi="Times-Roman" w:cs="Times-Roman"/>
          <w:sz w:val="24"/>
          <w:szCs w:val="24"/>
        </w:rPr>
        <w:tab/>
      </w:r>
      <w:r w:rsidR="00406C5E">
        <w:rPr>
          <w:rFonts w:ascii="Times-Roman" w:eastAsiaTheme="minorHAnsi" w:hAnsi="Times-Roman" w:cs="Times-Roman"/>
          <w:sz w:val="24"/>
          <w:szCs w:val="24"/>
        </w:rPr>
        <w:tab/>
      </w:r>
      <w:r w:rsidR="00406C5E">
        <w:rPr>
          <w:rFonts w:ascii="Times-Roman" w:eastAsiaTheme="minorHAnsi" w:hAnsi="Times-Roman" w:cs="Times-Roman"/>
          <w:sz w:val="24"/>
          <w:szCs w:val="24"/>
        </w:rPr>
        <w:tab/>
      </w:r>
      <w:r w:rsidR="00406C5E">
        <w:rPr>
          <w:rFonts w:ascii="Times-Roman" w:eastAsiaTheme="minorHAnsi" w:hAnsi="Times-Roman" w:cs="Times-Roman"/>
          <w:sz w:val="24"/>
          <w:szCs w:val="24"/>
        </w:rPr>
        <w:tab/>
      </w:r>
      <w:r w:rsidR="00406C5E" w:rsidRPr="00406C5E">
        <w:rPr>
          <w:rFonts w:ascii="Times-Roman" w:eastAsiaTheme="minorHAnsi" w:hAnsi="Times-Roman" w:cs="Times-Roman"/>
          <w:b/>
          <w:sz w:val="24"/>
          <w:szCs w:val="24"/>
        </w:rPr>
        <w:t>[6]</w:t>
      </w:r>
    </w:p>
    <w:p w:rsidR="00406C5E" w:rsidRDefault="00406C5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350C4E" w:rsidRPr="00350C4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50C4E">
        <w:rPr>
          <w:rFonts w:ascii="Times-Roman" w:eastAsiaTheme="minorHAnsi" w:hAnsi="Times-Roman" w:cs="Times-Roman"/>
          <w:sz w:val="24"/>
          <w:szCs w:val="24"/>
        </w:rPr>
        <w:t xml:space="preserve">i. Find the optimal solutions for both the objective functions </w:t>
      </w:r>
      <w:r w:rsidR="00406C5E">
        <w:rPr>
          <w:rFonts w:ascii="Times-Roman" w:eastAsiaTheme="minorHAnsi" w:hAnsi="Times-Roman" w:cs="Times-Roman"/>
          <w:sz w:val="24"/>
          <w:szCs w:val="24"/>
        </w:rPr>
        <w:t>separately</w:t>
      </w:r>
    </w:p>
    <w:p w:rsidR="00350C4E" w:rsidRPr="00350C4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50C4E">
        <w:rPr>
          <w:rFonts w:ascii="Times-Roman" w:eastAsiaTheme="minorHAnsi" w:hAnsi="Times-Roman" w:cs="Times-Roman"/>
          <w:sz w:val="24"/>
          <w:szCs w:val="24"/>
        </w:rPr>
        <w:lastRenderedPageBreak/>
        <w:t xml:space="preserve">ii. Generate a neat Pareto Front or non-inferior (efficient) solutions by plotting Decision space and Objective space. Use graph paper. Show all the calculations step wise. </w:t>
      </w:r>
    </w:p>
    <w:p w:rsidR="00406C5E" w:rsidRDefault="00350C4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50C4E">
        <w:rPr>
          <w:rFonts w:ascii="Times-Roman" w:eastAsiaTheme="minorHAnsi" w:hAnsi="Times-Roman" w:cs="Times-Roman"/>
          <w:sz w:val="24"/>
          <w:szCs w:val="24"/>
        </w:rPr>
        <w:t>iii. Mention three points that belong to the non- dominated frontier.</w:t>
      </w:r>
    </w:p>
    <w:p w:rsidR="00350C4E" w:rsidRPr="00350C4E" w:rsidRDefault="00406C5E" w:rsidP="00350C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iv. Solve the multi-objective problem</w:t>
      </w:r>
      <w:r w:rsidRPr="00406C5E">
        <w:rPr>
          <w:rFonts w:ascii="Times-Roman" w:eastAsiaTheme="minorHAnsi" w:hAnsi="Times-Roman" w:cs="Times-Roman"/>
          <w:sz w:val="24"/>
          <w:szCs w:val="24"/>
        </w:rPr>
        <w:t>, for</w:t>
      </w:r>
      <w:r>
        <w:rPr>
          <w:rFonts w:ascii="Times-Roman" w:eastAsiaTheme="minorHAnsi" w:hAnsi="Times-Roman" w:cs="Times-Roman"/>
          <w:sz w:val="24"/>
          <w:szCs w:val="24"/>
        </w:rPr>
        <w:t xml:space="preserve"> (a</w:t>
      </w:r>
      <w:r w:rsidRPr="00406C5E">
        <w:rPr>
          <w:rFonts w:ascii="Times-Roman" w:eastAsiaTheme="minorHAnsi" w:hAnsi="Times-Roman" w:cs="Times-Roman"/>
          <w:sz w:val="24"/>
          <w:szCs w:val="24"/>
        </w:rPr>
        <w:t xml:space="preserve">) 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</w:rPr>
        <w:t>w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  <w:vertAlign w:val="subscript"/>
        </w:rPr>
        <w:t>1</w:t>
      </w:r>
      <w:r w:rsidRPr="00406C5E">
        <w:rPr>
          <w:rFonts w:ascii="Times-Roman" w:eastAsiaTheme="minorHAnsi" w:hAnsi="Times-Roman" w:cs="Times-Roman"/>
          <w:sz w:val="24"/>
          <w:szCs w:val="24"/>
        </w:rPr>
        <w:t xml:space="preserve">=1 and 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</w:rPr>
        <w:t>w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  <w:vertAlign w:val="subscript"/>
        </w:rPr>
        <w:t>2</w:t>
      </w:r>
      <w:r>
        <w:rPr>
          <w:rFonts w:ascii="Times-Roman" w:eastAsiaTheme="minorHAnsi" w:hAnsi="Times-Roman" w:cs="Times-Roman"/>
          <w:sz w:val="24"/>
          <w:szCs w:val="24"/>
        </w:rPr>
        <w:t>=2; (b</w:t>
      </w:r>
      <w:r w:rsidRPr="00406C5E">
        <w:rPr>
          <w:rFonts w:ascii="Times-Roman" w:eastAsiaTheme="minorHAnsi" w:hAnsi="Times-Roman" w:cs="Times-Roman"/>
          <w:sz w:val="24"/>
          <w:szCs w:val="24"/>
        </w:rPr>
        <w:t xml:space="preserve">) 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</w:rPr>
        <w:t>w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  <w:vertAlign w:val="subscript"/>
        </w:rPr>
        <w:t>1</w:t>
      </w:r>
      <w:r w:rsidRPr="00406C5E">
        <w:rPr>
          <w:rFonts w:ascii="Times-Roman" w:eastAsiaTheme="minorHAnsi" w:hAnsi="Times-Roman" w:cs="Times-Roman"/>
          <w:sz w:val="24"/>
          <w:szCs w:val="24"/>
        </w:rPr>
        <w:t xml:space="preserve">=2 and 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</w:rPr>
        <w:t>w</w:t>
      </w:r>
      <w:r w:rsidRPr="00406C5E">
        <w:rPr>
          <w:rFonts w:ascii="Times-Roman" w:eastAsiaTheme="minorHAnsi" w:hAnsi="Times-Roman" w:cs="Times-Roman"/>
          <w:i/>
          <w:iCs/>
          <w:sz w:val="24"/>
          <w:szCs w:val="24"/>
          <w:vertAlign w:val="subscript"/>
        </w:rPr>
        <w:t>2</w:t>
      </w:r>
      <w:r w:rsidRPr="00406C5E">
        <w:rPr>
          <w:rFonts w:ascii="Times-Roman" w:eastAsiaTheme="minorHAnsi" w:hAnsi="Times-Roman" w:cs="Times-Roman"/>
          <w:sz w:val="24"/>
          <w:szCs w:val="24"/>
        </w:rPr>
        <w:t>=1</w:t>
      </w:r>
    </w:p>
    <w:p w:rsidR="00350C4E" w:rsidRDefault="00350C4E" w:rsidP="00905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EE5D4A" w:rsidRDefault="00604D78" w:rsidP="00905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CC2231">
        <w:rPr>
          <w:rFonts w:ascii="Times-Roman" w:eastAsiaTheme="minorHAnsi" w:hAnsi="Times-Roman" w:cs="Times-Roman"/>
          <w:b/>
          <w:sz w:val="24"/>
          <w:szCs w:val="24"/>
        </w:rPr>
        <w:t>Q4.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="00EE5D4A">
        <w:rPr>
          <w:rFonts w:ascii="Times-Roman" w:eastAsiaTheme="minorHAnsi" w:hAnsi="Times-Roman" w:cs="Times-Roman"/>
          <w:sz w:val="24"/>
          <w:szCs w:val="24"/>
        </w:rPr>
        <w:t xml:space="preserve">A software company is supposed to rank the </w:t>
      </w:r>
      <w:r w:rsidR="00EE5D4A" w:rsidRPr="00EE5D4A">
        <w:rPr>
          <w:rFonts w:ascii="Times-Roman" w:eastAsiaTheme="minorHAnsi" w:hAnsi="Times-Roman" w:cs="Times-Roman"/>
          <w:sz w:val="24"/>
          <w:szCs w:val="24"/>
        </w:rPr>
        <w:t>worth of a specific computer software in term</w:t>
      </w:r>
      <w:r w:rsidR="00EE5D4A">
        <w:rPr>
          <w:rFonts w:ascii="Times-Roman" w:eastAsiaTheme="minorHAnsi" w:hAnsi="Times-Roman" w:cs="Times-Roman"/>
          <w:sz w:val="24"/>
          <w:szCs w:val="24"/>
        </w:rPr>
        <w:t xml:space="preserve">s of certain criterion. The criteria given by the experts are </w:t>
      </w:r>
      <w:r w:rsidR="00EE5D4A" w:rsidRPr="00EE5D4A">
        <w:rPr>
          <w:rFonts w:ascii="Times-Roman" w:eastAsiaTheme="minorHAnsi" w:hAnsi="Times-Roman" w:cs="Times-Roman"/>
          <w:sz w:val="24"/>
          <w:szCs w:val="24"/>
        </w:rPr>
        <w:t>hardware expandability</w:t>
      </w:r>
      <w:r w:rsidR="00EE5D4A">
        <w:rPr>
          <w:rFonts w:ascii="Times-Roman" w:eastAsiaTheme="minorHAnsi" w:hAnsi="Times-Roman" w:cs="Times-Roman"/>
          <w:sz w:val="24"/>
          <w:szCs w:val="24"/>
        </w:rPr>
        <w:t xml:space="preserve"> (C1)</w:t>
      </w:r>
      <w:r w:rsidR="00EE5D4A" w:rsidRPr="00EE5D4A">
        <w:rPr>
          <w:rFonts w:ascii="Times-Roman" w:eastAsiaTheme="minorHAnsi" w:hAnsi="Times-Roman" w:cs="Times-Roman"/>
          <w:sz w:val="24"/>
          <w:szCs w:val="24"/>
        </w:rPr>
        <w:t>, hardware maintainability</w:t>
      </w:r>
      <w:r w:rsidR="00EE5D4A">
        <w:rPr>
          <w:rFonts w:ascii="Times-Roman" w:eastAsiaTheme="minorHAnsi" w:hAnsi="Times-Roman" w:cs="Times-Roman"/>
          <w:sz w:val="24"/>
          <w:szCs w:val="24"/>
        </w:rPr>
        <w:t xml:space="preserve"> (C2)</w:t>
      </w:r>
      <w:r w:rsidR="00EE5D4A" w:rsidRPr="00EE5D4A">
        <w:rPr>
          <w:rFonts w:ascii="Times-Roman" w:eastAsiaTheme="minorHAnsi" w:hAnsi="Times-Roman" w:cs="Times-Roman"/>
          <w:sz w:val="24"/>
          <w:szCs w:val="24"/>
        </w:rPr>
        <w:t>, financing available</w:t>
      </w:r>
      <w:r w:rsidR="00EE5D4A">
        <w:rPr>
          <w:rFonts w:ascii="Times-Roman" w:eastAsiaTheme="minorHAnsi" w:hAnsi="Times-Roman" w:cs="Times-Roman"/>
          <w:sz w:val="24"/>
          <w:szCs w:val="24"/>
        </w:rPr>
        <w:t xml:space="preserve"> (C3)</w:t>
      </w:r>
      <w:r w:rsidR="00EE5D4A" w:rsidRPr="00EE5D4A">
        <w:rPr>
          <w:rFonts w:ascii="Times-Roman" w:eastAsiaTheme="minorHAnsi" w:hAnsi="Times-Roman" w:cs="Times-Roman"/>
          <w:sz w:val="24"/>
          <w:szCs w:val="24"/>
        </w:rPr>
        <w:t>, and user friendly</w:t>
      </w:r>
      <w:r w:rsidR="00EE5D4A">
        <w:rPr>
          <w:rFonts w:ascii="Times-Roman" w:eastAsiaTheme="minorHAnsi" w:hAnsi="Times-Roman" w:cs="Times-Roman"/>
          <w:sz w:val="24"/>
          <w:szCs w:val="24"/>
        </w:rPr>
        <w:t xml:space="preserve"> (C4). The pairwise comparison matrices of four criteria and the alternatives is given below. </w:t>
      </w:r>
      <w:r w:rsidR="00250850">
        <w:rPr>
          <w:rFonts w:ascii="Times-Roman" w:eastAsiaTheme="minorHAnsi" w:hAnsi="Times-Roman" w:cs="Times-Roman"/>
          <w:sz w:val="24"/>
          <w:szCs w:val="24"/>
        </w:rPr>
        <w:t xml:space="preserve">How do you ensure that the 5 matrices given below are consistent? Justify mathematically. </w:t>
      </w:r>
      <w:r w:rsidR="00EE5D4A">
        <w:rPr>
          <w:rFonts w:ascii="Times-Roman" w:eastAsiaTheme="minorHAnsi" w:hAnsi="Times-Roman" w:cs="Times-Roman"/>
          <w:sz w:val="24"/>
          <w:szCs w:val="24"/>
        </w:rPr>
        <w:t>Rank the four software namely A, B, C and D using Analytical Hierarchy Process (AHP) method.</w:t>
      </w:r>
      <w:r w:rsidR="00250850"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="00250850">
        <w:rPr>
          <w:rFonts w:ascii="Times-Roman" w:eastAsiaTheme="minorHAnsi" w:hAnsi="Times-Roman" w:cs="Times-Roman"/>
          <w:sz w:val="24"/>
          <w:szCs w:val="24"/>
        </w:rPr>
        <w:t xml:space="preserve">RCI </w:t>
      </w:r>
      <w:r w:rsidR="00250850">
        <w:rPr>
          <w:rFonts w:ascii="Times-Roman" w:eastAsiaTheme="minorHAnsi" w:hAnsi="Times-Roman" w:cs="Times-Roman"/>
          <w:sz w:val="24"/>
          <w:szCs w:val="24"/>
        </w:rPr>
        <w:t>values for different values of n are also given.</w:t>
      </w:r>
      <w:r w:rsidR="00250850">
        <w:rPr>
          <w:rFonts w:ascii="Times-Roman" w:eastAsiaTheme="minorHAnsi" w:hAnsi="Times-Roman" w:cs="Times-Roman"/>
          <w:sz w:val="24"/>
          <w:szCs w:val="24"/>
        </w:rPr>
        <w:tab/>
      </w:r>
      <w:r w:rsidR="00250850">
        <w:rPr>
          <w:rFonts w:ascii="Times-Roman" w:eastAsiaTheme="minorHAnsi" w:hAnsi="Times-Roman" w:cs="Times-Roman"/>
          <w:sz w:val="24"/>
          <w:szCs w:val="24"/>
        </w:rPr>
        <w:tab/>
      </w:r>
      <w:r w:rsidR="00250850">
        <w:rPr>
          <w:rFonts w:ascii="Times-Roman" w:eastAsiaTheme="minorHAnsi" w:hAnsi="Times-Roman" w:cs="Times-Roman"/>
          <w:sz w:val="24"/>
          <w:szCs w:val="24"/>
        </w:rPr>
        <w:tab/>
      </w:r>
      <w:r w:rsidR="00250850">
        <w:rPr>
          <w:rFonts w:ascii="Times-Roman" w:eastAsiaTheme="minorHAnsi" w:hAnsi="Times-Roman" w:cs="Times-Roman"/>
          <w:sz w:val="24"/>
          <w:szCs w:val="24"/>
        </w:rPr>
        <w:tab/>
      </w:r>
      <w:r w:rsidR="00250850">
        <w:rPr>
          <w:rFonts w:ascii="Times-Roman" w:eastAsiaTheme="minorHAnsi" w:hAnsi="Times-Roman" w:cs="Times-Roman"/>
          <w:sz w:val="24"/>
          <w:szCs w:val="24"/>
        </w:rPr>
        <w:tab/>
      </w:r>
      <w:r w:rsidR="00250850">
        <w:rPr>
          <w:rFonts w:ascii="Times-Roman" w:eastAsiaTheme="minorHAnsi" w:hAnsi="Times-Roman" w:cs="Times-Roman"/>
          <w:sz w:val="24"/>
          <w:szCs w:val="24"/>
        </w:rPr>
        <w:tab/>
      </w:r>
      <w:r w:rsidR="00250850">
        <w:rPr>
          <w:rFonts w:ascii="Times-Roman" w:eastAsiaTheme="minorHAnsi" w:hAnsi="Times-Roman" w:cs="Times-Roman"/>
          <w:sz w:val="24"/>
          <w:szCs w:val="24"/>
        </w:rPr>
        <w:tab/>
        <w:t xml:space="preserve">      </w:t>
      </w:r>
      <w:r w:rsidR="00250850" w:rsidRPr="00250850">
        <w:rPr>
          <w:rFonts w:ascii="Times-Roman" w:eastAsiaTheme="minorHAnsi" w:hAnsi="Times-Roman" w:cs="Times-Roman"/>
          <w:b/>
          <w:sz w:val="24"/>
          <w:szCs w:val="24"/>
        </w:rPr>
        <w:t>[5]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912"/>
      </w:tblGrid>
      <w:tr w:rsidR="00EE5D4A" w:rsidTr="00250850">
        <w:trPr>
          <w:trHeight w:val="1066"/>
        </w:trPr>
        <w:tc>
          <w:tcPr>
            <w:tcW w:w="7347" w:type="dxa"/>
            <w:gridSpan w:val="2"/>
          </w:tcPr>
          <w:p w:rsidR="00EE5D4A" w:rsidRDefault="00EE5D4A" w:rsidP="00EE5D4A">
            <w:pPr>
              <w:autoSpaceDE w:val="0"/>
              <w:autoSpaceDN w:val="0"/>
              <w:adjustRightInd w:val="0"/>
              <w:jc w:val="center"/>
              <w:rPr>
                <w:rFonts w:ascii="Times-Roman" w:eastAsiaTheme="minorHAnsi" w:hAnsi="Times-Roman" w:cs="Times-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20A487" wp14:editId="547BFA77">
                  <wp:extent cx="2333625" cy="12230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435" cy="123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4A" w:rsidTr="00250850">
        <w:trPr>
          <w:trHeight w:val="923"/>
        </w:trPr>
        <w:tc>
          <w:tcPr>
            <w:tcW w:w="3435" w:type="dxa"/>
          </w:tcPr>
          <w:p w:rsidR="00EE5D4A" w:rsidRDefault="00EE5D4A" w:rsidP="00905340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BACFEF" wp14:editId="53C7A5EA">
                  <wp:extent cx="2219325" cy="11043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84" cy="111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EE5D4A" w:rsidRDefault="00EE5D4A" w:rsidP="00905340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34F4A7" wp14:editId="639A71B3">
                  <wp:extent cx="2266950" cy="1133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278" cy="113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4A" w:rsidTr="00250850">
        <w:trPr>
          <w:trHeight w:val="928"/>
        </w:trPr>
        <w:tc>
          <w:tcPr>
            <w:tcW w:w="3435" w:type="dxa"/>
          </w:tcPr>
          <w:p w:rsidR="00EE5D4A" w:rsidRDefault="00EE5D4A" w:rsidP="00905340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57A137" wp14:editId="33C5322C">
                  <wp:extent cx="2216090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00" cy="113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EE5D4A" w:rsidRDefault="00EE5D4A" w:rsidP="00905340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A0447C" wp14:editId="1F7ECE12">
                  <wp:extent cx="2266950" cy="11307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070" cy="115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850" w:rsidRDefault="00250850" w:rsidP="00905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250850" w:rsidRDefault="00250850" w:rsidP="00905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noProof/>
        </w:rPr>
        <w:drawing>
          <wp:inline distT="0" distB="0" distL="0" distR="0" wp14:anchorId="3AB05CA2" wp14:editId="45825F6D">
            <wp:extent cx="5209901" cy="485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3988" cy="50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50" w:rsidRDefault="00250850" w:rsidP="00905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250850" w:rsidRPr="00250850" w:rsidRDefault="00250850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CC2231">
        <w:rPr>
          <w:rFonts w:ascii="Times-Roman" w:eastAsiaTheme="minorHAnsi" w:hAnsi="Times-Roman" w:cs="Times-Roman"/>
          <w:b/>
          <w:sz w:val="24"/>
          <w:szCs w:val="24"/>
        </w:rPr>
        <w:t>Q5.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250850">
        <w:rPr>
          <w:rFonts w:ascii="Times-Roman" w:eastAsiaTheme="minorHAnsi" w:hAnsi="Times-Roman" w:cs="Times-Roman"/>
          <w:sz w:val="24"/>
          <w:szCs w:val="24"/>
        </w:rPr>
        <w:t>A</w:t>
      </w:r>
      <w:r w:rsidR="00CC2231">
        <w:rPr>
          <w:rFonts w:ascii="Times-Roman" w:eastAsiaTheme="minorHAnsi" w:hAnsi="Times-Roman" w:cs="Times-Roman"/>
          <w:sz w:val="24"/>
          <w:szCs w:val="24"/>
        </w:rPr>
        <w:t>n ASP</w:t>
      </w:r>
      <w:r w:rsidRPr="00250850">
        <w:rPr>
          <w:rFonts w:ascii="Times-Roman" w:eastAsiaTheme="minorHAnsi" w:hAnsi="Times-Roman" w:cs="Times-Roman"/>
          <w:sz w:val="24"/>
          <w:szCs w:val="24"/>
        </w:rPr>
        <w:t xml:space="preserve"> produces water for two purposes namely drinking and bathing</w:t>
      </w:r>
      <w:r>
        <w:rPr>
          <w:rFonts w:ascii="Times-Roman" w:eastAsiaTheme="minorHAnsi" w:hAnsi="Times-Roman" w:cs="Times-Roman"/>
          <w:sz w:val="24"/>
          <w:szCs w:val="24"/>
        </w:rPr>
        <w:t xml:space="preserve">. For drinking </w:t>
      </w:r>
      <w:r w:rsidRPr="00250850">
        <w:rPr>
          <w:rFonts w:ascii="Times-Roman" w:eastAsiaTheme="minorHAnsi" w:hAnsi="Times-Roman" w:cs="Times-Roman"/>
          <w:sz w:val="24"/>
          <w:szCs w:val="24"/>
        </w:rPr>
        <w:t>water production four man hours are required and for bathing water production, five man hours are required. Every week 80 man h</w:t>
      </w:r>
      <w:r>
        <w:rPr>
          <w:rFonts w:ascii="Times-Roman" w:eastAsiaTheme="minorHAnsi" w:hAnsi="Times-Roman" w:cs="Times-Roman"/>
          <w:sz w:val="24"/>
          <w:szCs w:val="24"/>
        </w:rPr>
        <w:t>ours are available. The drinking</w:t>
      </w:r>
      <w:r w:rsidRPr="00250850">
        <w:rPr>
          <w:rFonts w:ascii="Times-Roman" w:eastAsiaTheme="minorHAnsi" w:hAnsi="Times-Roman" w:cs="Times-Roman"/>
          <w:sz w:val="24"/>
          <w:szCs w:val="24"/>
        </w:rPr>
        <w:t xml:space="preserve"> water requ</w:t>
      </w:r>
      <w:r w:rsidR="00CC2231">
        <w:rPr>
          <w:rFonts w:ascii="Times-Roman" w:eastAsiaTheme="minorHAnsi" w:hAnsi="Times-Roman" w:cs="Times-Roman"/>
          <w:sz w:val="24"/>
          <w:szCs w:val="24"/>
        </w:rPr>
        <w:t>ires five hours of aeration</w:t>
      </w:r>
      <w:r w:rsidRPr="00250850">
        <w:rPr>
          <w:rFonts w:ascii="Times-Roman" w:eastAsiaTheme="minorHAnsi" w:hAnsi="Times-Roman" w:cs="Times-Roman"/>
          <w:sz w:val="24"/>
          <w:szCs w:val="24"/>
        </w:rPr>
        <w:t xml:space="preserve"> tank whereas bathing water requires four hours on it. Every week 80 hour</w:t>
      </w:r>
      <w:r w:rsidR="00CC2231">
        <w:rPr>
          <w:rFonts w:ascii="Times-Roman" w:eastAsiaTheme="minorHAnsi" w:hAnsi="Times-Roman" w:cs="Times-Roman"/>
          <w:sz w:val="24"/>
          <w:szCs w:val="24"/>
        </w:rPr>
        <w:t>s are available on aeration</w:t>
      </w:r>
      <w:r>
        <w:rPr>
          <w:rFonts w:ascii="Times-Roman" w:eastAsiaTheme="minorHAnsi" w:hAnsi="Times-Roman" w:cs="Times-Roman"/>
          <w:sz w:val="24"/>
          <w:szCs w:val="24"/>
        </w:rPr>
        <w:t xml:space="preserve"> tank. The supply of drinking</w:t>
      </w:r>
      <w:r w:rsidRPr="00250850">
        <w:rPr>
          <w:rFonts w:ascii="Times-Roman" w:eastAsiaTheme="minorHAnsi" w:hAnsi="Times-Roman" w:cs="Times-Roman"/>
          <w:sz w:val="24"/>
          <w:szCs w:val="24"/>
        </w:rPr>
        <w:t xml:space="preserve"> water fetches a profit of Rs. 100 per litres whereas the bathing water supply fetches a profit of 60 per litres. </w:t>
      </w:r>
      <w:r w:rsidR="00CC2231">
        <w:rPr>
          <w:rFonts w:ascii="Times-Roman" w:eastAsiaTheme="minorHAnsi" w:hAnsi="Times-Roman" w:cs="Times-Roman"/>
          <w:sz w:val="24"/>
          <w:szCs w:val="24"/>
        </w:rPr>
        <w:tab/>
      </w:r>
      <w:r w:rsidR="00CC2231">
        <w:rPr>
          <w:rFonts w:ascii="Times-Roman" w:eastAsiaTheme="minorHAnsi" w:hAnsi="Times-Roman" w:cs="Times-Roman"/>
          <w:sz w:val="24"/>
          <w:szCs w:val="24"/>
        </w:rPr>
        <w:tab/>
      </w:r>
      <w:r w:rsidR="00CC2231">
        <w:rPr>
          <w:rFonts w:ascii="Times-Roman" w:eastAsiaTheme="minorHAnsi" w:hAnsi="Times-Roman" w:cs="Times-Roman"/>
          <w:sz w:val="24"/>
          <w:szCs w:val="24"/>
        </w:rPr>
        <w:tab/>
      </w:r>
      <w:r w:rsidR="00CC2231" w:rsidRPr="00250850">
        <w:rPr>
          <w:rFonts w:ascii="Times-Roman" w:eastAsiaTheme="minorHAnsi" w:hAnsi="Times-Roman" w:cs="Times-Roman"/>
          <w:b/>
          <w:sz w:val="24"/>
          <w:szCs w:val="24"/>
        </w:rPr>
        <w:t>[</w:t>
      </w:r>
      <w:r w:rsidR="00CC2231">
        <w:rPr>
          <w:rFonts w:ascii="Times-Roman" w:eastAsiaTheme="minorHAnsi" w:hAnsi="Times-Roman" w:cs="Times-Roman"/>
          <w:b/>
          <w:sz w:val="24"/>
          <w:szCs w:val="24"/>
        </w:rPr>
        <w:t>5</w:t>
      </w:r>
      <w:r w:rsidR="00CC2231" w:rsidRPr="00250850">
        <w:rPr>
          <w:rFonts w:ascii="Times-Roman" w:eastAsiaTheme="minorHAnsi" w:hAnsi="Times-Roman" w:cs="Times-Roman"/>
          <w:b/>
          <w:sz w:val="24"/>
          <w:szCs w:val="24"/>
        </w:rPr>
        <w:t xml:space="preserve"> M]</w:t>
      </w:r>
      <w:r w:rsidRPr="00250850">
        <w:rPr>
          <w:rFonts w:ascii="Times-Roman" w:eastAsiaTheme="minorHAnsi" w:hAnsi="Times-Roman" w:cs="Times-Roman"/>
          <w:sz w:val="24"/>
          <w:szCs w:val="24"/>
        </w:rPr>
        <w:tab/>
      </w:r>
      <w:r w:rsidRPr="00250850">
        <w:rPr>
          <w:rFonts w:ascii="Times-Roman" w:eastAsiaTheme="minorHAnsi" w:hAnsi="Times-Roman" w:cs="Times-Roman"/>
          <w:sz w:val="24"/>
          <w:szCs w:val="24"/>
        </w:rPr>
        <w:tab/>
      </w:r>
      <w:r w:rsidRPr="00250850">
        <w:rPr>
          <w:rFonts w:ascii="Times-Roman" w:eastAsiaTheme="minorHAnsi" w:hAnsi="Times-Roman" w:cs="Times-Roman"/>
          <w:sz w:val="24"/>
          <w:szCs w:val="24"/>
        </w:rPr>
        <w:tab/>
      </w:r>
      <w:r w:rsidRPr="00250850"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-Roman" w:eastAsiaTheme="minorHAnsi" w:hAnsi="Times-Roman" w:cs="Times-Roman"/>
          <w:sz w:val="24"/>
          <w:szCs w:val="24"/>
        </w:rPr>
        <w:tab/>
      </w:r>
    </w:p>
    <w:p w:rsidR="00250850" w:rsidRPr="00250850" w:rsidRDefault="00250850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250850">
        <w:rPr>
          <w:rFonts w:ascii="Times-Roman" w:eastAsiaTheme="minorHAnsi" w:hAnsi="Times-Roman" w:cs="Times-Roman"/>
          <w:sz w:val="24"/>
          <w:szCs w:val="24"/>
        </w:rPr>
        <w:t>i. Formulate the above problem as linear programming problem</w:t>
      </w:r>
    </w:p>
    <w:p w:rsidR="00250850" w:rsidRPr="00250850" w:rsidRDefault="00250850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250850">
        <w:rPr>
          <w:rFonts w:ascii="Times-Roman" w:eastAsiaTheme="minorHAnsi" w:hAnsi="Times-Roman" w:cs="Times-Roman"/>
          <w:sz w:val="24"/>
          <w:szCs w:val="24"/>
        </w:rPr>
        <w:t>ii. The goals assigned by the decision maker and their priorities are as follows:</w:t>
      </w:r>
    </w:p>
    <w:p w:rsidR="00250850" w:rsidRPr="00250850" w:rsidRDefault="00250850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250850">
        <w:rPr>
          <w:rFonts w:ascii="Times-Roman" w:eastAsiaTheme="minorHAnsi" w:hAnsi="Times-Roman" w:cs="Times-Roman"/>
          <w:sz w:val="24"/>
          <w:szCs w:val="24"/>
        </w:rPr>
        <w:t>Priority goal 1 (P1): A profit target of Rs 1, 400</w:t>
      </w:r>
      <w:bookmarkStart w:id="0" w:name="_GoBack"/>
      <w:bookmarkEnd w:id="0"/>
    </w:p>
    <w:p w:rsidR="00250850" w:rsidRPr="00250850" w:rsidRDefault="00250850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250850">
        <w:rPr>
          <w:rFonts w:ascii="Times-Roman" w:eastAsiaTheme="minorHAnsi" w:hAnsi="Times-Roman" w:cs="Times-Roman"/>
          <w:sz w:val="24"/>
          <w:szCs w:val="24"/>
        </w:rPr>
        <w:t>Priority goal 2 (P2): M</w:t>
      </w:r>
      <w:r w:rsidR="00CC2231">
        <w:rPr>
          <w:rFonts w:ascii="Times-Roman" w:eastAsiaTheme="minorHAnsi" w:hAnsi="Times-Roman" w:cs="Times-Roman"/>
          <w:sz w:val="24"/>
          <w:szCs w:val="24"/>
        </w:rPr>
        <w:t>inimum of 5 litres of bathing</w:t>
      </w:r>
      <w:r w:rsidRPr="00250850">
        <w:rPr>
          <w:rFonts w:ascii="Times-Roman" w:eastAsiaTheme="minorHAnsi" w:hAnsi="Times-Roman" w:cs="Times-Roman"/>
          <w:sz w:val="24"/>
          <w:szCs w:val="24"/>
        </w:rPr>
        <w:t xml:space="preserve"> water needs to be produced and supplied</w:t>
      </w:r>
    </w:p>
    <w:p w:rsidR="00250850" w:rsidRPr="00250850" w:rsidRDefault="00250850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250850">
        <w:rPr>
          <w:rFonts w:ascii="Times-Roman" w:eastAsiaTheme="minorHAnsi" w:hAnsi="Times-Roman" w:cs="Times-Roman"/>
          <w:sz w:val="24"/>
          <w:szCs w:val="24"/>
        </w:rPr>
        <w:t>Priority goal 3 (P3): To avoid overtime</w:t>
      </w:r>
    </w:p>
    <w:p w:rsidR="00250850" w:rsidRDefault="00250850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250850">
        <w:rPr>
          <w:rFonts w:ascii="Times-Roman" w:eastAsiaTheme="minorHAnsi" w:hAnsi="Times-Roman" w:cs="Times-Roman"/>
          <w:sz w:val="24"/>
          <w:szCs w:val="24"/>
        </w:rPr>
        <w:t>Formulate the above program as linear goal programming problem</w:t>
      </w:r>
    </w:p>
    <w:p w:rsidR="00CC2231" w:rsidRDefault="00CC2231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 xml:space="preserve">iii. </w:t>
      </w:r>
      <w:r w:rsidRPr="00CC2231">
        <w:rPr>
          <w:rFonts w:ascii="Times-Roman" w:eastAsiaTheme="minorHAnsi" w:hAnsi="Times-Roman" w:cs="Times-Roman"/>
          <w:sz w:val="24"/>
          <w:szCs w:val="24"/>
        </w:rPr>
        <w:t>Represent the optimal solution graphically if and only if goal 1(P1) and goal 2 (P2) is to be satisfied. Shade the feasible region in the graph</w:t>
      </w:r>
      <w:r>
        <w:rPr>
          <w:rFonts w:ascii="Times-Roman" w:eastAsiaTheme="minorHAnsi" w:hAnsi="Times-Roman" w:cs="Times-Roman"/>
          <w:sz w:val="24"/>
          <w:szCs w:val="24"/>
        </w:rPr>
        <w:t>.</w:t>
      </w:r>
    </w:p>
    <w:p w:rsidR="00CC2231" w:rsidRDefault="00CC2231" w:rsidP="002508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HAnsi" w:hAnsi="Times-Roman" w:cs="Times-Roman"/>
          <w:sz w:val="24"/>
          <w:szCs w:val="24"/>
        </w:rPr>
      </w:pPr>
    </w:p>
    <w:p w:rsidR="00250850" w:rsidRPr="00905340" w:rsidRDefault="00CC2231" w:rsidP="00CC223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---------------------------------------------------------</w:t>
      </w:r>
      <w:r w:rsidRPr="00CC2231">
        <w:rPr>
          <w:rFonts w:ascii="Times-Roman" w:eastAsiaTheme="minorHAnsi" w:hAnsi="Times-Roman" w:cs="Times-Roman"/>
          <w:i/>
          <w:sz w:val="24"/>
          <w:szCs w:val="24"/>
        </w:rPr>
        <w:t>ALL THE BEST</w:t>
      </w:r>
      <w:r>
        <w:rPr>
          <w:rFonts w:ascii="Times-Roman" w:eastAsiaTheme="minorHAnsi" w:hAnsi="Times-Roman" w:cs="Times-Roman"/>
          <w:sz w:val="24"/>
          <w:szCs w:val="24"/>
        </w:rPr>
        <w:t>---------------------------------------------------------</w:t>
      </w:r>
    </w:p>
    <w:sectPr w:rsidR="00250850" w:rsidRPr="00905340" w:rsidSect="00D00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EB"/>
    <w:multiLevelType w:val="hybridMultilevel"/>
    <w:tmpl w:val="BDD4E78A"/>
    <w:lvl w:ilvl="0" w:tplc="2826B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EA9"/>
    <w:multiLevelType w:val="hybridMultilevel"/>
    <w:tmpl w:val="D770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AE3"/>
    <w:multiLevelType w:val="hybridMultilevel"/>
    <w:tmpl w:val="9EDE52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029D0"/>
    <w:multiLevelType w:val="hybridMultilevel"/>
    <w:tmpl w:val="7F7416E8"/>
    <w:lvl w:ilvl="0" w:tplc="5D26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5491"/>
    <w:multiLevelType w:val="hybridMultilevel"/>
    <w:tmpl w:val="FAD0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118E1"/>
    <w:multiLevelType w:val="hybridMultilevel"/>
    <w:tmpl w:val="9EDE52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C6C89"/>
    <w:multiLevelType w:val="hybridMultilevel"/>
    <w:tmpl w:val="F292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74BF"/>
    <w:multiLevelType w:val="hybridMultilevel"/>
    <w:tmpl w:val="0CD231DA"/>
    <w:lvl w:ilvl="0" w:tplc="CA524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0F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8D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42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04C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5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E29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EB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42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4D1669"/>
    <w:multiLevelType w:val="hybridMultilevel"/>
    <w:tmpl w:val="D770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604D"/>
    <w:multiLevelType w:val="hybridMultilevel"/>
    <w:tmpl w:val="BDD4E78A"/>
    <w:lvl w:ilvl="0" w:tplc="2826B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69D5"/>
    <w:multiLevelType w:val="hybridMultilevel"/>
    <w:tmpl w:val="E6BA0408"/>
    <w:lvl w:ilvl="0" w:tplc="A7526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2C04"/>
    <w:multiLevelType w:val="hybridMultilevel"/>
    <w:tmpl w:val="E6BA0408"/>
    <w:lvl w:ilvl="0" w:tplc="A7526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00136"/>
    <w:multiLevelType w:val="hybridMultilevel"/>
    <w:tmpl w:val="39A873CA"/>
    <w:lvl w:ilvl="0" w:tplc="55E6C3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E660D"/>
    <w:multiLevelType w:val="hybridMultilevel"/>
    <w:tmpl w:val="AE84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40D4D"/>
    <w:multiLevelType w:val="hybridMultilevel"/>
    <w:tmpl w:val="9EDE52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6707C"/>
    <w:multiLevelType w:val="hybridMultilevel"/>
    <w:tmpl w:val="FCDE9256"/>
    <w:lvl w:ilvl="0" w:tplc="C9987E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2899"/>
    <w:multiLevelType w:val="hybridMultilevel"/>
    <w:tmpl w:val="8B1E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4E78"/>
    <w:multiLevelType w:val="hybridMultilevel"/>
    <w:tmpl w:val="E6BA0408"/>
    <w:lvl w:ilvl="0" w:tplc="A7526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6DF9"/>
    <w:rsid w:val="00027FEF"/>
    <w:rsid w:val="00031571"/>
    <w:rsid w:val="00055D95"/>
    <w:rsid w:val="00067836"/>
    <w:rsid w:val="000A4B9A"/>
    <w:rsid w:val="000B14C4"/>
    <w:rsid w:val="00104853"/>
    <w:rsid w:val="001213EE"/>
    <w:rsid w:val="00123BE2"/>
    <w:rsid w:val="00127DC5"/>
    <w:rsid w:val="0013148F"/>
    <w:rsid w:val="001343FE"/>
    <w:rsid w:val="00136DF9"/>
    <w:rsid w:val="0014297F"/>
    <w:rsid w:val="0016337D"/>
    <w:rsid w:val="001656D0"/>
    <w:rsid w:val="001824E0"/>
    <w:rsid w:val="001B1E5F"/>
    <w:rsid w:val="001F1EE5"/>
    <w:rsid w:val="001F70EB"/>
    <w:rsid w:val="00221A0F"/>
    <w:rsid w:val="00222681"/>
    <w:rsid w:val="00250850"/>
    <w:rsid w:val="0029433A"/>
    <w:rsid w:val="002A3083"/>
    <w:rsid w:val="002A4106"/>
    <w:rsid w:val="002C593F"/>
    <w:rsid w:val="002D3380"/>
    <w:rsid w:val="002D61D7"/>
    <w:rsid w:val="002F2EFA"/>
    <w:rsid w:val="00310B72"/>
    <w:rsid w:val="0034463F"/>
    <w:rsid w:val="00350C4E"/>
    <w:rsid w:val="0036775F"/>
    <w:rsid w:val="003772F9"/>
    <w:rsid w:val="00397245"/>
    <w:rsid w:val="003A3359"/>
    <w:rsid w:val="003E3AC1"/>
    <w:rsid w:val="004055C2"/>
    <w:rsid w:val="00406C5E"/>
    <w:rsid w:val="004312EF"/>
    <w:rsid w:val="004403C2"/>
    <w:rsid w:val="00476463"/>
    <w:rsid w:val="004A0624"/>
    <w:rsid w:val="004A26F7"/>
    <w:rsid w:val="004A487A"/>
    <w:rsid w:val="004D5603"/>
    <w:rsid w:val="00534CD9"/>
    <w:rsid w:val="00572949"/>
    <w:rsid w:val="005957FE"/>
    <w:rsid w:val="005B49DA"/>
    <w:rsid w:val="005E2669"/>
    <w:rsid w:val="005E6744"/>
    <w:rsid w:val="00603840"/>
    <w:rsid w:val="00604D78"/>
    <w:rsid w:val="0061128E"/>
    <w:rsid w:val="00652935"/>
    <w:rsid w:val="00656E05"/>
    <w:rsid w:val="00666A49"/>
    <w:rsid w:val="006839E8"/>
    <w:rsid w:val="00725C16"/>
    <w:rsid w:val="00725CE5"/>
    <w:rsid w:val="00786FA8"/>
    <w:rsid w:val="007B1D30"/>
    <w:rsid w:val="00802B8E"/>
    <w:rsid w:val="008175DB"/>
    <w:rsid w:val="00833302"/>
    <w:rsid w:val="00866FA7"/>
    <w:rsid w:val="00890BAB"/>
    <w:rsid w:val="008F6472"/>
    <w:rsid w:val="00905340"/>
    <w:rsid w:val="0090590F"/>
    <w:rsid w:val="00910DF3"/>
    <w:rsid w:val="00921AE0"/>
    <w:rsid w:val="00945A8E"/>
    <w:rsid w:val="00950202"/>
    <w:rsid w:val="009513F5"/>
    <w:rsid w:val="00960B61"/>
    <w:rsid w:val="00991C07"/>
    <w:rsid w:val="009A160E"/>
    <w:rsid w:val="009A3CE9"/>
    <w:rsid w:val="009A77AA"/>
    <w:rsid w:val="009D34A1"/>
    <w:rsid w:val="009E262D"/>
    <w:rsid w:val="00A1536C"/>
    <w:rsid w:val="00A62B4B"/>
    <w:rsid w:val="00A818B8"/>
    <w:rsid w:val="00A972E4"/>
    <w:rsid w:val="00B055FF"/>
    <w:rsid w:val="00B63A85"/>
    <w:rsid w:val="00B81C18"/>
    <w:rsid w:val="00BB4E8C"/>
    <w:rsid w:val="00BB7151"/>
    <w:rsid w:val="00BE4C91"/>
    <w:rsid w:val="00C61994"/>
    <w:rsid w:val="00CC19DB"/>
    <w:rsid w:val="00CC2231"/>
    <w:rsid w:val="00D00660"/>
    <w:rsid w:val="00D16146"/>
    <w:rsid w:val="00D438E8"/>
    <w:rsid w:val="00D73774"/>
    <w:rsid w:val="00D94210"/>
    <w:rsid w:val="00DC4644"/>
    <w:rsid w:val="00DD6CBE"/>
    <w:rsid w:val="00DD7B51"/>
    <w:rsid w:val="00DE0E6A"/>
    <w:rsid w:val="00DE4A2F"/>
    <w:rsid w:val="00DF3237"/>
    <w:rsid w:val="00DF5982"/>
    <w:rsid w:val="00E22E34"/>
    <w:rsid w:val="00E3053A"/>
    <w:rsid w:val="00E32776"/>
    <w:rsid w:val="00E55FCC"/>
    <w:rsid w:val="00E61288"/>
    <w:rsid w:val="00E8205A"/>
    <w:rsid w:val="00E96435"/>
    <w:rsid w:val="00EB2D4D"/>
    <w:rsid w:val="00EC1BC2"/>
    <w:rsid w:val="00EE5D4A"/>
    <w:rsid w:val="00EE6168"/>
    <w:rsid w:val="00EF10EC"/>
    <w:rsid w:val="00F4289C"/>
    <w:rsid w:val="00F47649"/>
    <w:rsid w:val="00F7028F"/>
    <w:rsid w:val="00F93E2A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3593D3"/>
  <w15:docId w15:val="{528D789C-FD3A-4427-BB69-00DED39C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21CE9-E592-42D6-8418-0349B1CE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Srinivas R</cp:lastModifiedBy>
  <cp:revision>18</cp:revision>
  <cp:lastPrinted>2017-03-10T09:39:00Z</cp:lastPrinted>
  <dcterms:created xsi:type="dcterms:W3CDTF">2015-10-02T12:30:00Z</dcterms:created>
  <dcterms:modified xsi:type="dcterms:W3CDTF">2017-03-10T10:04:00Z</dcterms:modified>
</cp:coreProperties>
</file>